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1" w:rsidRDefault="00D0730A">
      <w:pPr>
        <w:spacing w:after="0"/>
        <w:jc w:val="center"/>
      </w:pPr>
      <w:r>
        <w:rPr>
          <w:rFonts w:cstheme="minorHAnsi"/>
        </w:rPr>
        <w:t xml:space="preserve">Wykaz podręczników do klasy trzeciej Technikum w zawodzie </w:t>
      </w:r>
      <w:r>
        <w:rPr>
          <w:rFonts w:cstheme="minorHAnsi"/>
          <w:b/>
          <w:u w:val="single"/>
        </w:rPr>
        <w:t xml:space="preserve">technik  pojazdów samochodowych – 3 </w:t>
      </w:r>
      <w:proofErr w:type="spellStart"/>
      <w:r>
        <w:rPr>
          <w:rFonts w:cstheme="minorHAnsi"/>
          <w:b/>
          <w:u w:val="single"/>
        </w:rPr>
        <w:t>tp</w:t>
      </w:r>
      <w:proofErr w:type="spellEnd"/>
    </w:p>
    <w:p w:rsidR="007E30C1" w:rsidRDefault="00D0730A">
      <w:pPr>
        <w:spacing w:after="0"/>
        <w:jc w:val="center"/>
      </w:pPr>
      <w:r>
        <w:rPr>
          <w:rFonts w:cstheme="minorHAnsi"/>
        </w:rPr>
        <w:t xml:space="preserve"> </w:t>
      </w:r>
      <w:bookmarkStart w:id="0" w:name="_GoBack"/>
      <w:bookmarkEnd w:id="0"/>
      <w:r w:rsidR="000D2DB7">
        <w:rPr>
          <w:rFonts w:cstheme="minorHAnsi"/>
        </w:rPr>
        <w:t>rok szkolny 2023/2024</w:t>
      </w:r>
    </w:p>
    <w:tbl>
      <w:tblPr>
        <w:tblStyle w:val="Tabela-Siatka"/>
        <w:tblW w:w="1068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3"/>
        <w:gridCol w:w="2312"/>
        <w:gridCol w:w="2119"/>
        <w:gridCol w:w="3906"/>
        <w:gridCol w:w="1852"/>
      </w:tblGrid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Marian Zając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 poszukiwaniu nadziei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0D2DB7" w:rsidRPr="00D0730A" w:rsidRDefault="000D2DB7" w:rsidP="000D2D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0A">
              <w:rPr>
                <w:color w:val="000000"/>
              </w:rPr>
              <w:t>Aleksander Nawarecki, Dorota Siwicka</w:t>
            </w:r>
          </w:p>
          <w:p w:rsidR="000D2DB7" w:rsidRPr="00D0730A" w:rsidRDefault="000D2DB7" w:rsidP="000D2D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DB7" w:rsidRPr="00D0730A" w:rsidRDefault="000D2DB7" w:rsidP="000D2D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DB7" w:rsidRPr="00D0730A" w:rsidRDefault="000D2DB7" w:rsidP="000D2D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DB7" w:rsidRPr="00D0730A" w:rsidRDefault="000D2DB7" w:rsidP="000D2D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0A">
              <w:rPr>
                <w:color w:val="000000"/>
              </w:rPr>
              <w:t xml:space="preserve">Ewa </w:t>
            </w:r>
            <w:proofErr w:type="spellStart"/>
            <w:r w:rsidRPr="00D0730A">
              <w:rPr>
                <w:color w:val="000000"/>
              </w:rPr>
              <w:t>Paczoska</w:t>
            </w:r>
            <w:proofErr w:type="spellEnd"/>
          </w:p>
          <w:p w:rsidR="007E30C1" w:rsidRPr="00D0730A" w:rsidRDefault="000D2DB7" w:rsidP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"Przeszłość i dziś. Literatura – język – kultura. Liceum i technikum. Podręcznik dla szkoły ponadpodstawowej" Klasa 2, część 1 </w:t>
            </w:r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[kontynuacja z kl.2]</w:t>
            </w:r>
          </w:p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"Przeszłość i dziś. Literatura – język – kultura. Liceum i technikum. Podręcznik dla szkoły ponadpodstawowej" Klasa 2, część 2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90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902A41" w:rsidRPr="00D0730A" w:rsidRDefault="00902A41" w:rsidP="00902A4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0A">
              <w:rPr>
                <w:color w:val="000000"/>
              </w:rPr>
              <w:t>Podręcznik do j</w:t>
            </w:r>
            <w:r w:rsidRPr="00D0730A">
              <w:rPr>
                <w:color w:val="000000"/>
              </w:rPr>
              <w:t xml:space="preserve">ęzyka angielskiego </w:t>
            </w:r>
          </w:p>
          <w:p w:rsidR="00902A41" w:rsidRPr="00D0730A" w:rsidRDefault="00902A41" w:rsidP="00902A4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30A">
              <w:rPr>
                <w:rStyle w:val="Pogrubienie"/>
                <w:rFonts w:eastAsiaTheme="majorEastAsia"/>
                <w:b w:val="0"/>
                <w:color w:val="000000"/>
              </w:rPr>
              <w:t>Impulse</w:t>
            </w:r>
            <w:proofErr w:type="spellEnd"/>
            <w:r w:rsidRPr="00D0730A">
              <w:rPr>
                <w:rStyle w:val="Pogrubienie"/>
                <w:rFonts w:eastAsiaTheme="majorEastAsia"/>
                <w:b w:val="0"/>
                <w:color w:val="000000"/>
              </w:rPr>
              <w:t xml:space="preserve"> 2</w:t>
            </w:r>
          </w:p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90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Macmillan </w:t>
            </w:r>
            <w:proofErr w:type="spellStart"/>
            <w:r w:rsidRPr="00D0730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Education</w:t>
            </w:r>
            <w:proofErr w:type="spellEnd"/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902A41" w:rsidRPr="00D0730A" w:rsidRDefault="00902A41" w:rsidP="00902A4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0A">
              <w:rPr>
                <w:color w:val="000000"/>
              </w:rPr>
              <w:t>Autor: Praca zbiorowa. Opracowanie edycji polskiej: Katarzyna Sroka</w:t>
            </w:r>
          </w:p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902A41" w:rsidP="00902A4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30A">
              <w:rPr>
                <w:color w:val="000000"/>
              </w:rPr>
              <w:t>Schritte</w:t>
            </w:r>
            <w:proofErr w:type="spellEnd"/>
            <w:r w:rsidRPr="00D0730A">
              <w:rPr>
                <w:color w:val="000000"/>
              </w:rPr>
              <w:t xml:space="preserve"> </w:t>
            </w:r>
            <w:proofErr w:type="spellStart"/>
            <w:r w:rsidRPr="00D0730A">
              <w:rPr>
                <w:color w:val="000000"/>
              </w:rPr>
              <w:t>international</w:t>
            </w:r>
            <w:proofErr w:type="spellEnd"/>
            <w:r w:rsidRPr="00D0730A">
              <w:rPr>
                <w:color w:val="000000"/>
              </w:rPr>
              <w:t xml:space="preserve"> </w:t>
            </w:r>
            <w:proofErr w:type="spellStart"/>
            <w:r w:rsidRPr="00D0730A">
              <w:rPr>
                <w:color w:val="000000"/>
              </w:rPr>
              <w:t>Neu</w:t>
            </w:r>
            <w:proofErr w:type="spellEnd"/>
            <w:r w:rsidRPr="00D0730A">
              <w:rPr>
                <w:color w:val="000000"/>
              </w:rPr>
              <w:t xml:space="preserve"> 3. Język niemiecki dla liceum i technikum. Podręcznik (wydanie polskie)</w:t>
            </w:r>
          </w:p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7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nie kupujemy ćwiczenia</w:t>
            </w: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90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Hueber</w:t>
            </w:r>
            <w:proofErr w:type="spellEnd"/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Verlag</w:t>
            </w:r>
            <w:proofErr w:type="spellEnd"/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Historia .</w:t>
            </w:r>
            <w:r w:rsidR="00254360"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4360"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 dla szkół ponadpodstawowych, Zakres podstawowy, część 1 i 2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Krok w </w:t>
            </w: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przedsiębiorczość.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A.Maląg</w:t>
            </w:r>
            <w:proofErr w:type="spellEnd"/>
          </w:p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Geografia - geografia 2 zakres podstawowy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Biologia na czasie 2. Zakres podstawowy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25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0730A" w:rsidRPr="00D0730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Mrziigod</w:t>
            </w:r>
            <w:proofErr w:type="spellEnd"/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To jest chemia 1 Podręcznik dla liceum ogólnokształcącego i technikum</w:t>
            </w:r>
            <w:r w:rsidRPr="00D0730A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25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0730A" w:rsidRPr="00D0730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25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„Odkryć fizykę 3</w:t>
            </w:r>
            <w:r w:rsidR="00D0730A" w:rsidRPr="00D0730A">
              <w:rPr>
                <w:rFonts w:ascii="Times New Roman" w:hAnsi="Times New Roman" w:cs="Times New Roman"/>
                <w:sz w:val="24"/>
                <w:szCs w:val="24"/>
              </w:rPr>
              <w:t>. Poziom podstawowy”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25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0730A" w:rsidRPr="00D0730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rczab</w:t>
            </w:r>
            <w:proofErr w:type="spellEnd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254360" w:rsidRPr="00254360" w:rsidRDefault="00254360" w:rsidP="0025436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2 (kontynuacja z klasy drugiej)</w:t>
            </w:r>
          </w:p>
          <w:p w:rsidR="00254360" w:rsidRPr="00254360" w:rsidRDefault="00254360" w:rsidP="002543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liceów i techników</w:t>
            </w:r>
          </w:p>
          <w:p w:rsidR="00254360" w:rsidRPr="00254360" w:rsidRDefault="00254360" w:rsidP="002543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rozszerzony</w:t>
            </w:r>
          </w:p>
          <w:p w:rsidR="00254360" w:rsidRPr="00D0730A" w:rsidRDefault="0025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1" w:rsidRPr="00D0730A" w:rsidRDefault="0025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 Matematyka klasa </w:t>
            </w:r>
            <w:r w:rsidR="00D0730A"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  3. Podręcznik dla liceów i techników . Poziom rozszerzony.</w:t>
            </w:r>
          </w:p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Podstawa programowa 2019</w:t>
            </w:r>
          </w:p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G. Koba, 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„Teraz bajty. </w:t>
            </w: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Informatyka da szkół ponadpodstawowych. Zakres podstawowy”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Budowa pojazdów 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41"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 Grabowski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90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Budowa pojazdów samochodowych Podwozia i nadwozia pojazdów samochodowych cz.2 i cz.3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Wydawnictwo Komunikacji i Łączności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Diagnozowanie pojazdów samochodowych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J.Kupiec</w:t>
            </w:r>
            <w:proofErr w:type="spellEnd"/>
          </w:p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P. Wróblewski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Diagnozowanie podzespołów i zespołów pojazdów samochodowych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701_3509623051"/>
            <w:bookmarkEnd w:id="1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Wydawnictwo Komunikacji i Łączności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</w:pPr>
            <w:r>
              <w:rPr>
                <w:rFonts w:cstheme="minorHAnsi"/>
              </w:rPr>
              <w:t>15.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Elektryczne i elektroniczne wyposażenie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Grzegorz Dyga, Grzegorz Trawiński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Obsługa, diagnozowanie oraz naprawa elektrycznych i elektronicznych układów pojaz</w:t>
            </w: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dów samochodowych. Kwalifikacja MOT.02/MG.12. Część 1, 2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</w:pPr>
            <w:r>
              <w:rPr>
                <w:rFonts w:cstheme="minorHAnsi"/>
              </w:rPr>
              <w:t>16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Pracownia budowy pojazdów - zajęcia praktyczne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1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7E30C1" w:rsidRDefault="00D0730A">
            <w:pPr>
              <w:spacing w:after="0" w:line="240" w:lineRule="auto"/>
            </w:pPr>
            <w:r>
              <w:t>17</w:t>
            </w: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Przepisy ruchu drogowego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Chyćko</w:t>
            </w:r>
            <w:proofErr w:type="spellEnd"/>
          </w:p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Z. Papuga</w:t>
            </w: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7E30C1" w:rsidRPr="00D0730A" w:rsidRDefault="00D0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A">
              <w:rPr>
                <w:rFonts w:ascii="Times New Roman" w:hAnsi="Times New Roman" w:cs="Times New Roman"/>
                <w:sz w:val="24"/>
                <w:szCs w:val="24"/>
              </w:rPr>
              <w:t>Prawo jazdy dla każdego kategorii B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7E30C1" w:rsidRPr="00D0730A" w:rsidRDefault="007E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B7">
        <w:tc>
          <w:tcPr>
            <w:tcW w:w="493" w:type="dxa"/>
            <w:shd w:val="clear" w:color="auto" w:fill="auto"/>
            <w:tcMar>
              <w:left w:w="98" w:type="dxa"/>
            </w:tcMar>
          </w:tcPr>
          <w:p w:rsidR="000D2DB7" w:rsidRDefault="000D2DB7">
            <w:pPr>
              <w:spacing w:after="0" w:line="240" w:lineRule="auto"/>
            </w:pPr>
          </w:p>
        </w:tc>
        <w:tc>
          <w:tcPr>
            <w:tcW w:w="2312" w:type="dxa"/>
            <w:shd w:val="clear" w:color="auto" w:fill="auto"/>
            <w:tcMar>
              <w:left w:w="98" w:type="dxa"/>
            </w:tcMar>
          </w:tcPr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  <w:tcMar>
              <w:left w:w="98" w:type="dxa"/>
            </w:tcMar>
          </w:tcPr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0D2DB7" w:rsidRPr="00D0730A" w:rsidRDefault="000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0C1" w:rsidRDefault="007E30C1">
      <w:pPr>
        <w:rPr>
          <w:rFonts w:cstheme="minorHAnsi"/>
          <w:b/>
          <w:u w:val="single"/>
        </w:rPr>
      </w:pPr>
    </w:p>
    <w:p w:rsidR="007E30C1" w:rsidRDefault="00D0730A">
      <w:r>
        <w:rPr>
          <w:rFonts w:cstheme="minorHAnsi"/>
        </w:rPr>
        <w:t xml:space="preserve">Podręczniki, których </w:t>
      </w:r>
      <w:r>
        <w:rPr>
          <w:rFonts w:cstheme="minorHAnsi"/>
        </w:rPr>
        <w:t>nie ma w wykazie będą podawane przez nauczycieli  we wrześniu.</w:t>
      </w:r>
    </w:p>
    <w:sectPr w:rsidR="007E30C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D00"/>
    <w:multiLevelType w:val="multilevel"/>
    <w:tmpl w:val="F9F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C1"/>
    <w:rsid w:val="000D2DB7"/>
    <w:rsid w:val="00254360"/>
    <w:rsid w:val="00586A5E"/>
    <w:rsid w:val="007E30C1"/>
    <w:rsid w:val="00902A41"/>
    <w:rsid w:val="00D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9E7D-6311-4097-8B64-B925C31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6E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qFormat/>
    <w:rsid w:val="00251F3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qFormat/>
    <w:rsid w:val="00251F3D"/>
  </w:style>
  <w:style w:type="character" w:customStyle="1" w:styleId="value">
    <w:name w:val="value"/>
    <w:basedOn w:val="Domylnaczcionkaakapitu"/>
    <w:qFormat/>
    <w:rsid w:val="00251F3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76E7"/>
    <w:pPr>
      <w:suppressAutoHyphens/>
      <w:textAlignment w:val="baseline"/>
    </w:pPr>
    <w:rPr>
      <w:rFonts w:eastAsia="SimSun" w:cs="Tahoma"/>
      <w:color w:val="00000A"/>
      <w:sz w:val="22"/>
      <w:lang w:eastAsia="pl-PL"/>
    </w:rPr>
  </w:style>
  <w:style w:type="paragraph" w:customStyle="1" w:styleId="no-rating">
    <w:name w:val="no-rating"/>
    <w:basedOn w:val="Normalny"/>
    <w:qFormat/>
    <w:rsid w:val="00251F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F7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D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Konto Microsoft</cp:lastModifiedBy>
  <cp:revision>4</cp:revision>
  <cp:lastPrinted>2020-07-09T08:12:00Z</cp:lastPrinted>
  <dcterms:created xsi:type="dcterms:W3CDTF">2023-06-26T22:00:00Z</dcterms:created>
  <dcterms:modified xsi:type="dcterms:W3CDTF">2023-06-26T22:01:00Z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